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64B5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Pr="00D00BA8">
              <w:rPr>
                <w:sz w:val="24"/>
                <w:szCs w:val="24"/>
              </w:rPr>
              <w:t xml:space="preserve">): </w:t>
            </w:r>
            <w:r w:rsidRPr="00D00BA8">
              <w:rPr>
                <w:b/>
                <w:sz w:val="24"/>
                <w:szCs w:val="24"/>
              </w:rPr>
              <w:t xml:space="preserve">Przedmioty </w:t>
            </w:r>
            <w:r w:rsidR="00EA2BC5" w:rsidRPr="00D00BA8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D00BA8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D2D" w:rsidRPr="00D00BA8">
              <w:rPr>
                <w:b/>
                <w:sz w:val="24"/>
                <w:szCs w:val="24"/>
              </w:rPr>
              <w:t>gramatyka</w:t>
            </w:r>
            <w:r w:rsidR="00EA2BC5" w:rsidRPr="00D00BA8">
              <w:rPr>
                <w:b/>
                <w:sz w:val="24"/>
                <w:szCs w:val="24"/>
              </w:rPr>
              <w:t xml:space="preserve"> języka angielskiego</w:t>
            </w:r>
          </w:p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00BA8" w:rsidRDefault="00D62D5D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9E1CCD">
              <w:rPr>
                <w:b/>
                <w:sz w:val="24"/>
                <w:szCs w:val="24"/>
              </w:rPr>
              <w:t xml:space="preserve"> PRZEDSZKOLNA I WCZESNOSZKOLNA</w:t>
            </w:r>
          </w:p>
          <w:p w:rsidR="009E1CCD" w:rsidRPr="00742916" w:rsidRDefault="009E1CC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474C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291395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E2C95" w:rsidRDefault="00D62D5D" w:rsidP="00D62D5D">
            <w:pPr>
              <w:rPr>
                <w:color w:val="FF0000"/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 xml:space="preserve">mgr  </w:t>
            </w:r>
            <w:r w:rsidR="00EA2BC5" w:rsidRPr="004E2C95">
              <w:rPr>
                <w:sz w:val="24"/>
                <w:szCs w:val="24"/>
              </w:rPr>
              <w:t xml:space="preserve">Sylwia </w:t>
            </w:r>
            <w:proofErr w:type="spellStart"/>
            <w:r w:rsidR="00EA2BC5" w:rsidRPr="004E2C95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D62D5D" w:rsidRPr="00566644" w:rsidTr="00C64B56">
        <w:tc>
          <w:tcPr>
            <w:tcW w:w="2988" w:type="dxa"/>
            <w:vAlign w:val="center"/>
          </w:tcPr>
          <w:p w:rsidR="00D62D5D" w:rsidRPr="00B24EFD" w:rsidRDefault="00D62D5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E2C95" w:rsidRDefault="00D474CE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dr Marlena Kardasz</w:t>
            </w:r>
          </w:p>
        </w:tc>
      </w:tr>
      <w:tr w:rsidR="00D62D5D" w:rsidRPr="00742916" w:rsidTr="00C64B56">
        <w:tc>
          <w:tcPr>
            <w:tcW w:w="2988" w:type="dxa"/>
            <w:vAlign w:val="center"/>
          </w:tcPr>
          <w:p w:rsidR="00D62D5D" w:rsidRPr="00742916" w:rsidRDefault="00D62D5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3674F" w:rsidRPr="004E2C95" w:rsidRDefault="00B3674F" w:rsidP="000E7B83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Zapoznanie studentów z głównymi zasadami gramatyki języka angielskiego.</w:t>
            </w:r>
          </w:p>
          <w:p w:rsidR="00B3674F" w:rsidRPr="004E2C95" w:rsidRDefault="00B3674F" w:rsidP="000E7B83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Kształcenie umiejętności w zakresie</w:t>
            </w:r>
          </w:p>
          <w:p w:rsidR="00B3674F" w:rsidRPr="004E2C95" w:rsidRDefault="00B3674F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odpowiedniego doboru i stosowania w praktyce podstawowych struktur ze   szczególnym  uwzględnieniem czasów i czasowników modalnych</w:t>
            </w:r>
          </w:p>
          <w:p w:rsidR="00B3674F" w:rsidRPr="004E2C95" w:rsidRDefault="00B3674F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rozpoznawania najczęstszych błędów językowych</w:t>
            </w:r>
          </w:p>
          <w:p w:rsidR="00D62D5D" w:rsidRPr="00FE6C0E" w:rsidRDefault="00B3674F" w:rsidP="00C64B56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poszukiwania informacji w dostępnych źródłach</w:t>
            </w:r>
          </w:p>
        </w:tc>
      </w:tr>
      <w:tr w:rsidR="00D62D5D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4E2C95" w:rsidRDefault="00B3674F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Brak wymagań wstępnych</w:t>
            </w:r>
          </w:p>
        </w:tc>
      </w:tr>
    </w:tbl>
    <w:p w:rsidR="00D62D5D" w:rsidRDefault="00D62D5D" w:rsidP="00D62D5D">
      <w:pPr>
        <w:rPr>
          <w:sz w:val="24"/>
          <w:szCs w:val="24"/>
        </w:rPr>
      </w:pPr>
    </w:p>
    <w:p w:rsidR="00B3674F" w:rsidRDefault="00B3674F" w:rsidP="00D62D5D">
      <w:pPr>
        <w:rPr>
          <w:sz w:val="24"/>
          <w:szCs w:val="24"/>
        </w:rPr>
      </w:pPr>
    </w:p>
    <w:p w:rsidR="00B3674F" w:rsidRDefault="00B3674F" w:rsidP="00D62D5D">
      <w:pPr>
        <w:rPr>
          <w:sz w:val="24"/>
          <w:szCs w:val="24"/>
        </w:rPr>
      </w:pPr>
    </w:p>
    <w:p w:rsidR="00B3674F" w:rsidRDefault="00B3674F" w:rsidP="00D62D5D">
      <w:pPr>
        <w:rPr>
          <w:sz w:val="24"/>
          <w:szCs w:val="24"/>
        </w:rPr>
      </w:pPr>
    </w:p>
    <w:p w:rsidR="00B3674F" w:rsidRDefault="00B3674F" w:rsidP="00D62D5D">
      <w:pPr>
        <w:rPr>
          <w:sz w:val="24"/>
          <w:szCs w:val="24"/>
        </w:rPr>
      </w:pPr>
    </w:p>
    <w:p w:rsidR="00B3674F" w:rsidRDefault="00B3674F" w:rsidP="00D62D5D">
      <w:pPr>
        <w:rPr>
          <w:sz w:val="24"/>
          <w:szCs w:val="24"/>
        </w:rPr>
      </w:pPr>
    </w:p>
    <w:p w:rsidR="00B3674F" w:rsidRPr="00742916" w:rsidRDefault="00B3674F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64B56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zna, wyjaśnia i stosuje podstawową terminologię z zakresu gramatyki angielskiej.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D80855">
              <w:rPr>
                <w:sz w:val="24"/>
                <w:szCs w:val="24"/>
              </w:rPr>
              <w:t>W01</w:t>
            </w: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Student </w:t>
            </w:r>
            <w:r w:rsidR="00D9291C">
              <w:rPr>
                <w:rFonts w:ascii="Cambria" w:hAnsi="Cambria"/>
                <w:sz w:val="24"/>
                <w:szCs w:val="24"/>
              </w:rPr>
              <w:t>zna i</w:t>
            </w:r>
            <w:r>
              <w:rPr>
                <w:rFonts w:ascii="Cambria" w:hAnsi="Cambria"/>
                <w:sz w:val="24"/>
                <w:szCs w:val="24"/>
              </w:rPr>
              <w:t xml:space="preserve"> opisuje ustnie zjawiska gramatyki angielskiej wymienione w treściach programu, mając świadomość różnic między językiem polskim i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D80855">
              <w:rPr>
                <w:sz w:val="24"/>
                <w:szCs w:val="24"/>
              </w:rPr>
              <w:t>W01</w:t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 potrafi analizować, interpretować</w:t>
            </w:r>
            <w:r>
              <w:rPr>
                <w:rFonts w:ascii="Cambria" w:hAnsi="Cambria"/>
                <w:sz w:val="24"/>
                <w:szCs w:val="24"/>
              </w:rPr>
              <w:t xml:space="preserve"> oraz tworzy</w:t>
            </w:r>
            <w:r w:rsidR="00D9291C">
              <w:rPr>
                <w:rFonts w:ascii="Cambria" w:hAnsi="Cambria"/>
                <w:sz w:val="24"/>
                <w:szCs w:val="24"/>
              </w:rPr>
              <w:t>ć</w:t>
            </w:r>
            <w:r>
              <w:rPr>
                <w:rFonts w:ascii="Cambria" w:hAnsi="Cambria"/>
                <w:sz w:val="24"/>
                <w:szCs w:val="24"/>
              </w:rPr>
              <w:t xml:space="preserve"> różnego rodzaju teksty z użyciem poprawnych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80855" w:rsidP="00D80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>
              <w:rPr>
                <w:sz w:val="24"/>
                <w:szCs w:val="24"/>
              </w:rPr>
              <w:br/>
            </w:r>
            <w:r w:rsidR="000D4467">
              <w:rPr>
                <w:sz w:val="24"/>
                <w:szCs w:val="24"/>
              </w:rPr>
              <w:t>Ped2P_U15</w:t>
            </w: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 potrafi identyfikować</w:t>
            </w:r>
            <w:r>
              <w:rPr>
                <w:rFonts w:ascii="Cambria" w:hAnsi="Cambria"/>
                <w:sz w:val="24"/>
                <w:szCs w:val="24"/>
              </w:rPr>
              <w:t xml:space="preserve"> błędy w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 użyciu struktur gramatycznych; student </w:t>
            </w:r>
            <w:r>
              <w:rPr>
                <w:rFonts w:ascii="Cambria" w:hAnsi="Cambria"/>
                <w:sz w:val="24"/>
                <w:szCs w:val="24"/>
              </w:rPr>
              <w:t>poddaje je analizie oraz dobiera i stosuje poprawne formy gramatyczne adekwatnie do kontekstu znaczeniowego i komunikacyjnego.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 w:rsidR="006817BD">
              <w:rPr>
                <w:sz w:val="24"/>
                <w:szCs w:val="24"/>
              </w:rPr>
              <w:br/>
              <w:t>Ped2P_K01</w:t>
            </w:r>
            <w:bookmarkStart w:id="0" w:name="_GoBack"/>
            <w:bookmarkEnd w:id="0"/>
          </w:p>
        </w:tc>
      </w:tr>
      <w:tr w:rsidR="00B3674F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674F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291C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Student 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potrafi </w:t>
            </w:r>
            <w:r>
              <w:rPr>
                <w:rFonts w:ascii="Cambria" w:hAnsi="Cambria"/>
                <w:sz w:val="24"/>
                <w:szCs w:val="24"/>
              </w:rPr>
              <w:t>tłumaczy</w:t>
            </w:r>
            <w:r w:rsidR="00D9291C">
              <w:rPr>
                <w:rFonts w:ascii="Cambria" w:hAnsi="Cambria"/>
                <w:sz w:val="24"/>
                <w:szCs w:val="24"/>
              </w:rPr>
              <w:t>ć</w:t>
            </w:r>
            <w:r>
              <w:rPr>
                <w:rFonts w:ascii="Cambria" w:hAnsi="Cambria"/>
                <w:sz w:val="24"/>
                <w:szCs w:val="24"/>
              </w:rPr>
              <w:t xml:space="preserve"> z języka rodzimego na obcy i odwrotnie teksty zróżnicowane pod względem form</w:t>
            </w:r>
            <w:r w:rsidR="00D9291C">
              <w:rPr>
                <w:rFonts w:ascii="Cambria" w:hAnsi="Cambria"/>
                <w:sz w:val="24"/>
                <w:szCs w:val="24"/>
              </w:rPr>
              <w:t>y oraz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674F" w:rsidRPr="00742916" w:rsidRDefault="00D80855" w:rsidP="00D80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>
              <w:rPr>
                <w:sz w:val="24"/>
                <w:szCs w:val="24"/>
              </w:rPr>
              <w:br/>
            </w:r>
            <w:r w:rsidR="000D4467">
              <w:rPr>
                <w:sz w:val="24"/>
                <w:szCs w:val="24"/>
              </w:rPr>
              <w:t>Ped2P_U15</w:t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D9291C" w:rsidP="00D9291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określa zakres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64B56">
        <w:tc>
          <w:tcPr>
            <w:tcW w:w="10008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64B56">
        <w:tc>
          <w:tcPr>
            <w:tcW w:w="10008" w:type="dxa"/>
          </w:tcPr>
          <w:p w:rsidR="009E1CCD" w:rsidRDefault="009E1CCD" w:rsidP="009E1CCD">
            <w:pPr>
              <w:pStyle w:val="Akapitzlist"/>
              <w:spacing w:after="0" w:line="240" w:lineRule="auto"/>
              <w:contextualSpacing w:val="0"/>
              <w:rPr>
                <w:rFonts w:ascii="Cambria" w:hAnsi="Cambria"/>
                <w:szCs w:val="20"/>
              </w:rPr>
            </w:pP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E2C95">
              <w:rPr>
                <w:rFonts w:ascii="Times New Roman" w:hAnsi="Times New Roman"/>
                <w:sz w:val="24"/>
                <w:szCs w:val="24"/>
              </w:rPr>
              <w:t>Szyk zdania pojedynczego; podstawowe różnice między j. polskim a angielskim</w:t>
            </w: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4E2C95">
              <w:rPr>
                <w:rFonts w:ascii="Times New Roman" w:hAnsi="Times New Roman"/>
                <w:sz w:val="24"/>
                <w:szCs w:val="24"/>
              </w:rPr>
              <w:t xml:space="preserve">Zdania z podmiotem </w:t>
            </w:r>
            <w:proofErr w:type="spellStart"/>
            <w:r w:rsidRPr="004E2C95">
              <w:rPr>
                <w:rFonts w:ascii="Times New Roman" w:hAnsi="Times New Roman"/>
                <w:i/>
                <w:sz w:val="24"/>
                <w:szCs w:val="24"/>
              </w:rPr>
              <w:t>there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4E2C95">
              <w:rPr>
                <w:rFonts w:ascii="Times New Roman" w:hAnsi="Times New Roman"/>
                <w:i/>
                <w:sz w:val="24"/>
                <w:szCs w:val="24"/>
              </w:rPr>
              <w:t>it</w:t>
            </w:r>
            <w:proofErr w:type="spellEnd"/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Czasy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teraźniejsze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Pr</w:t>
            </w:r>
            <w:r w:rsidR="009E1CC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>esent Progressive vs. Present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Simple, </w:t>
            </w:r>
          </w:p>
          <w:p w:rsidR="004C2AED" w:rsidRPr="004E2C95" w:rsidRDefault="009E1CC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Czasy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teraźniejsze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Present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Perfect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Simple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vs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Present 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>Perfect Progressive</w:t>
            </w:r>
          </w:p>
          <w:p w:rsidR="004C2AED" w:rsidRPr="004E2C95" w:rsidRDefault="009E1CC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Przeszłe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teraźniejsze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Present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Perfect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Simple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vs. Simple Past; Simple Past vs. Past Progressive</w:t>
            </w: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Czasy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zaprzeszłe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Past Perfect vs. Past Perfect Progressive</w:t>
            </w: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Formy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wyrażania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przyszłości</w:t>
            </w:r>
            <w:proofErr w:type="spellEnd"/>
          </w:p>
          <w:p w:rsidR="00D62D5D" w:rsidRPr="00FE6C0E" w:rsidRDefault="004C2AED" w:rsidP="00C64B5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E2C95">
              <w:rPr>
                <w:rFonts w:ascii="Times New Roman" w:hAnsi="Times New Roman"/>
                <w:sz w:val="24"/>
                <w:szCs w:val="24"/>
              </w:rPr>
              <w:t>Czasowniki modalne – rodzaje, funkcje</w:t>
            </w:r>
            <w:r w:rsidR="00FE6C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D62D5D" w:rsidRPr="00742916" w:rsidTr="00C64B56">
        <w:tc>
          <w:tcPr>
            <w:tcW w:w="10008" w:type="dxa"/>
            <w:shd w:val="clear" w:color="auto" w:fill="D9D9D9"/>
          </w:tcPr>
          <w:p w:rsidR="00D62D5D" w:rsidRPr="0012462B" w:rsidRDefault="00D62D5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4C2AED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:rsidTr="00C64B56">
        <w:tc>
          <w:tcPr>
            <w:tcW w:w="10008" w:type="dxa"/>
            <w:shd w:val="clear" w:color="auto" w:fill="D9D9D9"/>
          </w:tcPr>
          <w:p w:rsidR="00D62D5D" w:rsidRPr="0012462B" w:rsidRDefault="00D62D5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C2AED" w:rsidRPr="006817BD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C2AED" w:rsidRPr="00742916" w:rsidRDefault="004C2AE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C2AED" w:rsidRDefault="004C2AED" w:rsidP="00C64B56">
            <w:pPr>
              <w:rPr>
                <w:sz w:val="24"/>
                <w:szCs w:val="24"/>
                <w:lang w:val="en-US"/>
              </w:rPr>
            </w:pPr>
            <w:proofErr w:type="spellStart"/>
            <w:r w:rsidRPr="00F214B4">
              <w:rPr>
                <w:sz w:val="24"/>
                <w:szCs w:val="24"/>
                <w:lang w:val="en-US"/>
              </w:rPr>
              <w:t>Cuprych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214B4">
              <w:rPr>
                <w:sz w:val="24"/>
                <w:szCs w:val="24"/>
                <w:lang w:val="en-US"/>
              </w:rPr>
              <w:t>Zofia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. </w:t>
            </w:r>
            <w:r w:rsidRPr="00F214B4">
              <w:rPr>
                <w:i/>
                <w:sz w:val="24"/>
                <w:szCs w:val="24"/>
                <w:lang w:val="en-US"/>
              </w:rPr>
              <w:t>English Grammar Exercises for Polish Students</w:t>
            </w:r>
            <w:r w:rsidRPr="00F214B4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214B4">
              <w:rPr>
                <w:sz w:val="24"/>
                <w:szCs w:val="24"/>
                <w:lang w:val="en-US"/>
              </w:rPr>
              <w:t>Elbląg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F214B4">
              <w:rPr>
                <w:sz w:val="24"/>
                <w:szCs w:val="24"/>
                <w:lang w:val="en-US"/>
              </w:rPr>
              <w:t>Wydawnictwo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 PWSZ, 2008.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US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r w:rsidRPr="00F214B4">
              <w:rPr>
                <w:i/>
                <w:sz w:val="24"/>
                <w:szCs w:val="24"/>
                <w:lang w:val="en-GB"/>
              </w:rPr>
              <w:t>A Practica</w:t>
            </w:r>
            <w:r>
              <w:rPr>
                <w:i/>
                <w:sz w:val="24"/>
                <w:szCs w:val="24"/>
                <w:lang w:val="en-GB"/>
              </w:rPr>
              <w:t>l English Grammar</w:t>
            </w:r>
            <w:r w:rsidRPr="00F214B4">
              <w:rPr>
                <w:i/>
                <w:sz w:val="24"/>
                <w:szCs w:val="24"/>
                <w:lang w:val="en-GB"/>
              </w:rPr>
              <w:t>: Structure Drills 1</w:t>
            </w:r>
            <w:r w:rsidRPr="00F214B4">
              <w:rPr>
                <w:sz w:val="24"/>
                <w:szCs w:val="24"/>
                <w:lang w:val="en-GB"/>
              </w:rPr>
              <w:t xml:space="preserve"> / A. J. Thomson, A. V. Martinet. - Oxford : </w:t>
            </w:r>
            <w:r w:rsidRPr="004C2AED">
              <w:rPr>
                <w:sz w:val="24"/>
                <w:szCs w:val="24"/>
                <w:lang w:val="en-GB"/>
              </w:rPr>
              <w:t>Oxford Univ. Press</w:t>
            </w:r>
            <w:r w:rsidRPr="00F214B4">
              <w:rPr>
                <w:sz w:val="24"/>
                <w:szCs w:val="24"/>
                <w:lang w:val="en-GB"/>
              </w:rPr>
              <w:t>, 1999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r w:rsidRPr="00F214B4">
              <w:rPr>
                <w:i/>
                <w:sz w:val="24"/>
                <w:szCs w:val="24"/>
                <w:lang w:val="en-GB"/>
              </w:rPr>
              <w:t>A Practical Engli</w:t>
            </w:r>
            <w:r>
              <w:rPr>
                <w:i/>
                <w:sz w:val="24"/>
                <w:szCs w:val="24"/>
                <w:lang w:val="en-GB"/>
              </w:rPr>
              <w:t>sh Grammar</w:t>
            </w:r>
            <w:r w:rsidRPr="00F214B4">
              <w:rPr>
                <w:i/>
                <w:sz w:val="24"/>
                <w:szCs w:val="24"/>
                <w:lang w:val="en-GB"/>
              </w:rPr>
              <w:t xml:space="preserve">: Exercises 1 </w:t>
            </w:r>
            <w:r w:rsidRPr="00F214B4">
              <w:rPr>
                <w:sz w:val="24"/>
                <w:szCs w:val="24"/>
                <w:lang w:val="en-GB"/>
              </w:rPr>
              <w:t xml:space="preserve">/ A. J. Thomson, A. </w:t>
            </w:r>
            <w:r>
              <w:rPr>
                <w:sz w:val="24"/>
                <w:szCs w:val="24"/>
                <w:lang w:val="en-GB"/>
              </w:rPr>
              <w:t xml:space="preserve">V. Martinet. - </w:t>
            </w:r>
            <w:proofErr w:type="spellStart"/>
            <w:r>
              <w:rPr>
                <w:sz w:val="24"/>
                <w:szCs w:val="24"/>
                <w:lang w:val="en-GB"/>
              </w:rPr>
              <w:t>Wyd</w:t>
            </w:r>
            <w:proofErr w:type="spellEnd"/>
            <w:r>
              <w:rPr>
                <w:sz w:val="24"/>
                <w:szCs w:val="24"/>
                <w:lang w:val="en-GB"/>
              </w:rPr>
              <w:t>. 3. - Oxford</w:t>
            </w:r>
            <w:r w:rsidRPr="00F214B4">
              <w:rPr>
                <w:sz w:val="24"/>
                <w:szCs w:val="24"/>
                <w:lang w:val="en-GB"/>
              </w:rPr>
              <w:t>: </w:t>
            </w:r>
            <w:r w:rsidRPr="004C2AED">
              <w:rPr>
                <w:sz w:val="24"/>
                <w:szCs w:val="24"/>
                <w:lang w:val="en-GB"/>
              </w:rPr>
              <w:t>Oxford Univ. Press</w:t>
            </w:r>
            <w:r w:rsidRPr="00F214B4">
              <w:rPr>
                <w:sz w:val="24"/>
                <w:szCs w:val="24"/>
                <w:lang w:val="en-GB"/>
              </w:rPr>
              <w:t>, 1986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Grammarway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> 3</w:t>
            </w:r>
            <w:r w:rsidRPr="00F214B4">
              <w:rPr>
                <w:i/>
                <w:sz w:val="24"/>
                <w:szCs w:val="24"/>
                <w:lang w:val="en-GB"/>
              </w:rPr>
              <w:t>: with Answers</w:t>
            </w:r>
            <w:r w:rsidRPr="00F214B4">
              <w:rPr>
                <w:sz w:val="24"/>
                <w:szCs w:val="24"/>
                <w:lang w:val="en-GB"/>
              </w:rPr>
              <w:t xml:space="preserve"> / Jenny Dooley, Virginia Evans. - 6th </w:t>
            </w:r>
            <w:proofErr w:type="spellStart"/>
            <w:r w:rsidRPr="00F214B4">
              <w:rPr>
                <w:sz w:val="24"/>
                <w:szCs w:val="24"/>
                <w:lang w:val="en-GB"/>
              </w:rPr>
              <w:t>impr</w:t>
            </w:r>
            <w:proofErr w:type="spellEnd"/>
            <w:r w:rsidRPr="00F214B4">
              <w:rPr>
                <w:sz w:val="24"/>
                <w:szCs w:val="24"/>
                <w:lang w:val="en-GB"/>
              </w:rPr>
              <w:t>. - Newbury :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C2AED">
              <w:rPr>
                <w:sz w:val="24"/>
                <w:szCs w:val="24"/>
                <w:lang w:val="en-GB"/>
              </w:rPr>
              <w:t>Express Publishing</w:t>
            </w:r>
            <w:r w:rsidRPr="00F214B4">
              <w:rPr>
                <w:sz w:val="24"/>
                <w:szCs w:val="24"/>
                <w:lang w:val="en-GB"/>
              </w:rPr>
              <w:t>, 2013. 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Pr="00F214B4" w:rsidRDefault="004C2AED" w:rsidP="00C64B56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Grammarway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> 4</w:t>
            </w:r>
            <w:r w:rsidRPr="00F214B4">
              <w:rPr>
                <w:i/>
                <w:sz w:val="24"/>
                <w:szCs w:val="24"/>
                <w:lang w:val="en-GB"/>
              </w:rPr>
              <w:t>: with Answers /</w:t>
            </w:r>
            <w:r w:rsidRPr="00F214B4">
              <w:rPr>
                <w:sz w:val="24"/>
                <w:szCs w:val="24"/>
                <w:lang w:val="en-GB"/>
              </w:rPr>
              <w:t xml:space="preserve"> Jenny Dooley, Virgin</w:t>
            </w:r>
            <w:r>
              <w:rPr>
                <w:sz w:val="24"/>
                <w:szCs w:val="24"/>
                <w:lang w:val="en-GB"/>
              </w:rPr>
              <w:t xml:space="preserve">ia Evans. - 8th </w:t>
            </w:r>
            <w:proofErr w:type="spellStart"/>
            <w:r>
              <w:rPr>
                <w:sz w:val="24"/>
                <w:szCs w:val="24"/>
                <w:lang w:val="en-GB"/>
              </w:rPr>
              <w:t>impr</w:t>
            </w:r>
            <w:proofErr w:type="spellEnd"/>
            <w:r>
              <w:rPr>
                <w:sz w:val="24"/>
                <w:szCs w:val="24"/>
                <w:lang w:val="en-GB"/>
              </w:rPr>
              <w:t>. - Newbury</w:t>
            </w:r>
            <w:r w:rsidRPr="00F214B4">
              <w:rPr>
                <w:sz w:val="24"/>
                <w:szCs w:val="24"/>
                <w:lang w:val="en-GB"/>
              </w:rPr>
              <w:t>: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C2AED">
              <w:rPr>
                <w:sz w:val="24"/>
                <w:szCs w:val="24"/>
                <w:lang w:val="en-GB"/>
              </w:rPr>
              <w:t>Express Publishing</w:t>
            </w:r>
            <w:r w:rsidRPr="00F214B4">
              <w:rPr>
                <w:sz w:val="24"/>
                <w:szCs w:val="24"/>
                <w:lang w:val="en-GB"/>
              </w:rPr>
              <w:t>, 2013.</w:t>
            </w:r>
          </w:p>
          <w:p w:rsidR="004C2AED" w:rsidRPr="00F214B4" w:rsidRDefault="004C2AED" w:rsidP="00C64B56">
            <w:pPr>
              <w:rPr>
                <w:lang w:val="en-US"/>
              </w:rPr>
            </w:pPr>
          </w:p>
        </w:tc>
      </w:tr>
      <w:tr w:rsidR="004C2AED" w:rsidRPr="006817BD" w:rsidTr="00C64B56">
        <w:tc>
          <w:tcPr>
            <w:tcW w:w="2660" w:type="dxa"/>
          </w:tcPr>
          <w:p w:rsidR="004C2AED" w:rsidRPr="00742916" w:rsidRDefault="004C2AED" w:rsidP="00C64B5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AED" w:rsidRPr="004C2AED" w:rsidRDefault="004C2AED" w:rsidP="004C2AED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Swan, Michael.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Practical English Usage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2000.</w:t>
            </w:r>
          </w:p>
          <w:p w:rsidR="004C2AED" w:rsidRPr="004C2AED" w:rsidRDefault="004C2AED" w:rsidP="004C2AED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Swan, Michael and Catherine Walter.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How English Works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2000.</w:t>
            </w:r>
          </w:p>
          <w:p w:rsidR="004C2AED" w:rsidRPr="004C2AED" w:rsidRDefault="004C2AED" w:rsidP="004C2AED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Thomson, A.J. and A.V. Martinet.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A Practical English Grammar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1986.</w:t>
            </w:r>
          </w:p>
          <w:p w:rsidR="004C2AED" w:rsidRPr="004C2AED" w:rsidRDefault="004C2AED" w:rsidP="00C64B56">
            <w:pPr>
              <w:ind w:left="72"/>
              <w:rPr>
                <w:sz w:val="24"/>
                <w:szCs w:val="24"/>
                <w:lang w:val="en-US"/>
              </w:rPr>
            </w:pPr>
          </w:p>
        </w:tc>
      </w:tr>
      <w:tr w:rsidR="004C2AED" w:rsidRPr="004E2C95" w:rsidTr="00C64B56">
        <w:tc>
          <w:tcPr>
            <w:tcW w:w="2660" w:type="dxa"/>
          </w:tcPr>
          <w:p w:rsidR="004C2AED" w:rsidRPr="004E2C95" w:rsidRDefault="004C2AED" w:rsidP="00C64B56">
            <w:pPr>
              <w:spacing w:before="120" w:after="120"/>
              <w:rPr>
                <w:sz w:val="22"/>
                <w:szCs w:val="22"/>
              </w:rPr>
            </w:pPr>
            <w:r w:rsidRPr="004E2C95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C2AED" w:rsidRPr="004E2C95" w:rsidRDefault="004C2AED" w:rsidP="004C2AE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Przed rozpoczęciem ćwiczeń, studenci zobowiązani są do samodzielnego zapoznania się z zagadnieniami teoretycznymi adekwatnymi do tematyki ćwiczeń</w:t>
            </w:r>
          </w:p>
          <w:p w:rsidR="004C2AED" w:rsidRPr="004E2C95" w:rsidRDefault="004C2AED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praktyczne – indywidualne i w grupach rozwiązywanie ćwiczeń gramatycznych na  zajęciach</w:t>
            </w:r>
          </w:p>
          <w:p w:rsidR="004C2AED" w:rsidRPr="004E2C95" w:rsidRDefault="004C2AED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translacyjne</w:t>
            </w:r>
          </w:p>
          <w:p w:rsidR="004C2AED" w:rsidRPr="004E2C95" w:rsidRDefault="004C2AED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transformacje gramatyczne</w:t>
            </w:r>
          </w:p>
          <w:p w:rsidR="004C2AED" w:rsidRPr="004E2C95" w:rsidRDefault="004C2AED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praca własna w domu</w:t>
            </w:r>
          </w:p>
        </w:tc>
      </w:tr>
    </w:tbl>
    <w:p w:rsidR="00D62D5D" w:rsidRPr="004E2C95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E6C0E" w:rsidRDefault="00D62D5D" w:rsidP="00C64B56">
            <w:pPr>
              <w:jc w:val="center"/>
              <w:rPr>
                <w:b/>
                <w:sz w:val="24"/>
                <w:szCs w:val="24"/>
              </w:rPr>
            </w:pPr>
            <w:r w:rsidRPr="00FE6C0E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E6C0E" w:rsidRDefault="00D62D5D" w:rsidP="00C64B56">
            <w:pPr>
              <w:jc w:val="center"/>
              <w:rPr>
                <w:sz w:val="24"/>
                <w:szCs w:val="24"/>
              </w:rPr>
            </w:pPr>
          </w:p>
          <w:p w:rsidR="00D62D5D" w:rsidRPr="00FE6C0E" w:rsidRDefault="00D62D5D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Nr efektu uczenia się/grupy efektów</w:t>
            </w:r>
            <w:r w:rsidRPr="00FE6C0E">
              <w:rPr>
                <w:sz w:val="24"/>
                <w:szCs w:val="24"/>
              </w:rPr>
              <w:br/>
            </w:r>
          </w:p>
        </w:tc>
      </w:tr>
      <w:tr w:rsidR="00D62D5D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FE6C0E" w:rsidRDefault="004C2AED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test z czasowników nieregularnych – rozłożony na 3 części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E6C0E" w:rsidRDefault="004C2AED" w:rsidP="004C2AED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</w:t>
            </w:r>
          </w:p>
          <w:p w:rsidR="004C2AED" w:rsidRPr="00FE6C0E" w:rsidRDefault="004C2AED" w:rsidP="004C2AE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4E2C95" w:rsidTr="00C64B56">
        <w:tc>
          <w:tcPr>
            <w:tcW w:w="8208" w:type="dxa"/>
            <w:gridSpan w:val="2"/>
          </w:tcPr>
          <w:p w:rsidR="00D62D5D" w:rsidRPr="00FE6C0E" w:rsidRDefault="004C2AED" w:rsidP="00C64B56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minimum 2 testy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</w:tcPr>
          <w:p w:rsidR="004C2AED" w:rsidRPr="00FE6C0E" w:rsidRDefault="004C2AED" w:rsidP="004C2AE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01,02,03,04,05,</w:t>
            </w:r>
          </w:p>
          <w:p w:rsidR="00D62D5D" w:rsidRPr="00FE6C0E" w:rsidRDefault="004C2AED" w:rsidP="004C2AED">
            <w:pPr>
              <w:jc w:val="center"/>
              <w:rPr>
                <w:sz w:val="24"/>
                <w:szCs w:val="24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06</w:t>
            </w:r>
          </w:p>
        </w:tc>
      </w:tr>
      <w:tr w:rsidR="00D62D5D" w:rsidTr="00C64B56">
        <w:tc>
          <w:tcPr>
            <w:tcW w:w="8208" w:type="dxa"/>
            <w:gridSpan w:val="2"/>
          </w:tcPr>
          <w:p w:rsidR="00D62D5D" w:rsidRPr="00FE6C0E" w:rsidRDefault="004C2AED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:rsidR="00D62D5D" w:rsidRPr="00FE6C0E" w:rsidRDefault="004C2AED" w:rsidP="004C2AED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01,02,03,04, 05 06</w:t>
            </w:r>
          </w:p>
        </w:tc>
      </w:tr>
      <w:tr w:rsidR="00D62D5D" w:rsidTr="00C64B56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E6C0E" w:rsidRDefault="00D62D5D" w:rsidP="00C64B56">
            <w:pPr>
              <w:rPr>
                <w:b/>
                <w:sz w:val="24"/>
                <w:szCs w:val="24"/>
              </w:rPr>
            </w:pPr>
            <w:r w:rsidRPr="00FE6C0E">
              <w:rPr>
                <w:b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2AED" w:rsidRPr="00FE6C0E" w:rsidRDefault="004C2AED" w:rsidP="004C2AED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>Zaliczenie na ocenę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– ocena jest średnią następujących składowych: prace domowe oraz testy cząstkowe (z zastrzeżeniem, iż ocena uzyskana z testów z czasowników nieregularnych uwzględniana jest dopiero po zaliczeniu testów z czasów oraz czasowników modalnych) </w:t>
            </w:r>
          </w:p>
          <w:p w:rsidR="00D62D5D" w:rsidRPr="00FE6C0E" w:rsidRDefault="00D62D5D" w:rsidP="00C64B56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64B56">
            <w:pPr>
              <w:jc w:val="center"/>
              <w:rPr>
                <w:b/>
              </w:rPr>
            </w:pPr>
          </w:p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64B56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64B56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EA2BC5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FE6C0E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p w:rsidR="00FE6C0E" w:rsidRDefault="00FE6C0E" w:rsidP="00FE6C0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A2BC5" w:rsidRPr="00FE6C0E" w:rsidRDefault="00EA2BC5" w:rsidP="00FE6C0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A2BC5" w:rsidRPr="00742916" w:rsidTr="00C64B5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A2BC5" w:rsidRPr="00742916" w:rsidRDefault="00EA2BC5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00BA8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A2BC5" w:rsidRPr="00742916" w:rsidRDefault="00EA2BC5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A2BC5" w:rsidRPr="004E2C95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D2D" w:rsidRPr="004E2C95">
              <w:rPr>
                <w:b/>
                <w:sz w:val="24"/>
                <w:szCs w:val="24"/>
              </w:rPr>
              <w:t>gramatyka</w:t>
            </w:r>
            <w:r w:rsidRPr="004E2C95">
              <w:rPr>
                <w:b/>
                <w:sz w:val="24"/>
                <w:szCs w:val="24"/>
              </w:rPr>
              <w:t xml:space="preserve"> języka angielskiego</w:t>
            </w:r>
          </w:p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BC5" w:rsidRDefault="00EA2BC5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A2BC5" w:rsidRPr="00D00BA8" w:rsidRDefault="00EA2BC5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BC5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9E1CCD" w:rsidRPr="00742916" w:rsidRDefault="009E1CCD" w:rsidP="00C64B56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474C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EA2BC5" w:rsidRPr="00742916" w:rsidRDefault="00291395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A2BC5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A2BC5" w:rsidRPr="00B24EFD" w:rsidRDefault="00EA2BC5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A2BC5" w:rsidRPr="004E2C95" w:rsidRDefault="00EA2BC5" w:rsidP="00C64B56">
            <w:pPr>
              <w:rPr>
                <w:color w:val="FF0000"/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 xml:space="preserve">mgr  Sylwia </w:t>
            </w:r>
            <w:proofErr w:type="spellStart"/>
            <w:r w:rsidRPr="004E2C95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EA2BC5" w:rsidRPr="00566644" w:rsidTr="00C64B56">
        <w:tc>
          <w:tcPr>
            <w:tcW w:w="2988" w:type="dxa"/>
            <w:vAlign w:val="center"/>
          </w:tcPr>
          <w:p w:rsidR="00EA2BC5" w:rsidRPr="00B24EFD" w:rsidRDefault="00EA2BC5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A2BC5" w:rsidRPr="00B24EFD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A2BC5" w:rsidRPr="004E2C95" w:rsidRDefault="00D474CE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dr Marlena Kardasz</w:t>
            </w:r>
          </w:p>
        </w:tc>
      </w:tr>
      <w:tr w:rsidR="00EA2BC5" w:rsidRPr="00742916" w:rsidTr="00C64B56">
        <w:tc>
          <w:tcPr>
            <w:tcW w:w="2988" w:type="dxa"/>
            <w:vAlign w:val="center"/>
          </w:tcPr>
          <w:p w:rsidR="00EA2BC5" w:rsidRPr="00742916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C1F55" w:rsidRPr="004E2C95" w:rsidRDefault="00DC1F55" w:rsidP="000E7B83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Kształcenie umiejętności w zakresie odpowiedniego doboru i stosowania w praktyce podstawowych struktur ze szczególnym  uwzględnieniem czasów, czasowników modalnych oraz</w:t>
            </w:r>
          </w:p>
          <w:p w:rsidR="00DC1F55" w:rsidRPr="004E2C95" w:rsidRDefault="00DC1F55" w:rsidP="000E7B83">
            <w:pPr>
              <w:numPr>
                <w:ilvl w:val="0"/>
                <w:numId w:val="3"/>
              </w:numPr>
              <w:spacing w:after="200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stosowania strony biernej i trybu </w:t>
            </w:r>
            <w:proofErr w:type="spellStart"/>
            <w:r w:rsidRPr="004E2C95">
              <w:rPr>
                <w:rFonts w:eastAsia="Calibri"/>
                <w:i/>
                <w:sz w:val="24"/>
                <w:szCs w:val="24"/>
                <w:lang w:eastAsia="en-US"/>
              </w:rPr>
              <w:t>subjunctive</w:t>
            </w:r>
            <w:proofErr w:type="spellEnd"/>
          </w:p>
          <w:p w:rsidR="00DC1F55" w:rsidRPr="004E2C95" w:rsidRDefault="00DC1F55" w:rsidP="000E7B83">
            <w:pPr>
              <w:numPr>
                <w:ilvl w:val="0"/>
                <w:numId w:val="3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rozpoznawania najczęstszych błędów językowych</w:t>
            </w:r>
          </w:p>
          <w:p w:rsidR="00EA2BC5" w:rsidRPr="00FE6C0E" w:rsidRDefault="00DC1F55" w:rsidP="00FE6C0E">
            <w:pPr>
              <w:numPr>
                <w:ilvl w:val="0"/>
                <w:numId w:val="3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poszukiwania informacji w dostępnych źródłach</w:t>
            </w:r>
          </w:p>
        </w:tc>
      </w:tr>
      <w:tr w:rsidR="00EA2BC5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A2BC5" w:rsidRPr="00742916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C1F55" w:rsidRDefault="00DC1F55" w:rsidP="00DC1F5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EA2BC5" w:rsidRPr="00FE6C0E" w:rsidRDefault="00DC1F55" w:rsidP="00C64B5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Brak wymagań wstępnych 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A2BC5" w:rsidRPr="00742916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A2BC5" w:rsidRPr="00742916" w:rsidTr="00C64B56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A2BC5" w:rsidRPr="00590C17" w:rsidRDefault="00EA2BC5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Default="00EA2BC5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A2BC5" w:rsidRPr="00590C17" w:rsidRDefault="00EA2BC5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A2BC5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BC5" w:rsidRPr="00742916" w:rsidRDefault="00EA2BC5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zna, wyjaśnia i stosuje podstawową terminologię z zakresu gramatyki angielskiej.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 i opisuje ustnie zjawiska gramatyki angielskiej wymienione w treściach programu, mając świadomość różnic między językiem polskim i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analizować, interpretować oraz tworzyć różnego rodzaju teksty z użyciem poprawnych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identyfikować błędy w użyciu struktur gramatycznych; student poddaje je analizie oraz dobiera i stosuje poprawne formy gramatyczne adekwatnie do kontekstu znaczeniowego i komunikacyjnego.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tłumaczyć z języka rodzimego na obcy i odwrotnie teksty zróżnicowane pod względem formy oraz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DC1F55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określa zakres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Ped2P_K01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A2BC5" w:rsidRPr="00742916" w:rsidTr="00C64B56">
        <w:tc>
          <w:tcPr>
            <w:tcW w:w="10008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DC1F55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A2BC5" w:rsidRPr="006817BD" w:rsidTr="00C64B56">
        <w:tc>
          <w:tcPr>
            <w:tcW w:w="10008" w:type="dxa"/>
          </w:tcPr>
          <w:p w:rsidR="00DC1F55" w:rsidRPr="004E2C95" w:rsidRDefault="00DC1F55" w:rsidP="00DC1F55">
            <w:pPr>
              <w:numPr>
                <w:ilvl w:val="0"/>
                <w:numId w:val="5"/>
              </w:num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Tryb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łączący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- Subjunctive, </w:t>
            </w:r>
            <w:r w:rsidR="000E7B83"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użycie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struktur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z </w:t>
            </w:r>
            <w:r w:rsidRPr="004E2C95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wish, had better, I’d rather, it’s high time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,</w:t>
            </w:r>
          </w:p>
          <w:p w:rsidR="00DC1F55" w:rsidRPr="004E2C95" w:rsidRDefault="00DC1F55" w:rsidP="00DC1F55">
            <w:pPr>
              <w:numPr>
                <w:ilvl w:val="0"/>
                <w:numId w:val="5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lastRenderedPageBreak/>
              <w:t>Strona bierna – użycie w różnych czasach, trybach i z czasownikami modalnymi.</w:t>
            </w:r>
          </w:p>
          <w:p w:rsidR="00DC1F55" w:rsidRPr="004E2C95" w:rsidRDefault="00DC1F55" w:rsidP="00DC1F55">
            <w:pPr>
              <w:spacing w:after="200" w:line="276" w:lineRule="auto"/>
              <w:ind w:left="720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Inne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konstrukcje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bierne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( </w:t>
            </w:r>
            <w:r w:rsidRPr="004E2C95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have somebody do, get somebody to do, have something done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)</w:t>
            </w:r>
          </w:p>
          <w:p w:rsidR="00EA2BC5" w:rsidRPr="00DC1F55" w:rsidRDefault="00EA2BC5" w:rsidP="00C64B56">
            <w:pPr>
              <w:rPr>
                <w:sz w:val="22"/>
                <w:szCs w:val="22"/>
                <w:lang w:val="en-US"/>
              </w:rPr>
            </w:pP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clear" w:color="auto" w:fill="D9D9D9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clear" w:color="auto" w:fill="D9D9D9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A2BC5" w:rsidRPr="006817BD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A2BC5" w:rsidRPr="00742916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Cuprych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Zofia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r w:rsidRPr="00DC1F55">
              <w:rPr>
                <w:rFonts w:eastAsia="Calibri"/>
                <w:i/>
                <w:sz w:val="24"/>
                <w:szCs w:val="24"/>
                <w:lang w:val="en-US" w:eastAsia="en-US"/>
              </w:rPr>
              <w:t>English Grammar Exercises for Polish Students</w:t>
            </w:r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Elbląg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: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Wydawnictwo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 PWSZ, 2008.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 : Structure Drills 1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/ A. J. Thomson, A. V. Martinet. - Oxford : </w:t>
            </w:r>
            <w:hyperlink r:id="rId6" w:history="1">
              <w:r w:rsidRPr="00DC1F55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1999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 xml:space="preserve">: Exercises 1 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/ A. J. Thomson, A. V. Martinet. -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Wyd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3. - Oxford : </w:t>
            </w:r>
            <w:hyperlink r:id="rId7" w:history="1">
              <w:r w:rsidRPr="00DC1F55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1986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3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/ Jenny Dooley, Virginia Evans. - 6th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8" w:history="1">
              <w:r w:rsidRPr="00DC1F55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2013. </w:t>
            </w:r>
          </w:p>
          <w:p w:rsidR="00DC1F55" w:rsidRPr="00DC1F55" w:rsidRDefault="00DC1F55" w:rsidP="00DC1F55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4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 /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Jenny Dooley, Virginia Evans. - 8th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9" w:history="1">
              <w:r w:rsidRPr="00DC1F55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2013.</w:t>
            </w:r>
          </w:p>
          <w:p w:rsidR="00EA2BC5" w:rsidRPr="00DC1F55" w:rsidRDefault="00EA2BC5" w:rsidP="00C64B56">
            <w:pPr>
              <w:rPr>
                <w:sz w:val="24"/>
                <w:szCs w:val="24"/>
                <w:lang w:val="en-US"/>
              </w:rPr>
            </w:pPr>
          </w:p>
        </w:tc>
      </w:tr>
      <w:tr w:rsidR="00EA2BC5" w:rsidRPr="004E2C95" w:rsidTr="00C64B56">
        <w:tc>
          <w:tcPr>
            <w:tcW w:w="2660" w:type="dxa"/>
          </w:tcPr>
          <w:p w:rsidR="00EA2BC5" w:rsidRPr="004E2C95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C1F55" w:rsidRPr="004E2C9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Practical English Usage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DC1F55" w:rsidRPr="004E2C9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 and Catherine Walter.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How English Works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EA2BC5" w:rsidRPr="00FE6C0E" w:rsidRDefault="00DC1F55" w:rsidP="00FE6C0E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Thomson, A.J. and A.V. Martinet.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A Practical English Grammar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1986.</w:t>
            </w:r>
          </w:p>
        </w:tc>
      </w:tr>
      <w:tr w:rsidR="00EA2BC5" w:rsidRPr="004E2C95" w:rsidTr="00C64B56">
        <w:tc>
          <w:tcPr>
            <w:tcW w:w="2660" w:type="dxa"/>
          </w:tcPr>
          <w:p w:rsidR="00EA2BC5" w:rsidRPr="004E2C95" w:rsidRDefault="00EA2BC5" w:rsidP="00C64B56">
            <w:pPr>
              <w:spacing w:before="120" w:after="120"/>
              <w:rPr>
                <w:sz w:val="22"/>
                <w:szCs w:val="22"/>
              </w:rPr>
            </w:pPr>
            <w:r w:rsidRPr="004E2C95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C1F55" w:rsidRPr="004E2C95" w:rsidRDefault="00DC1F55" w:rsidP="00DC1F5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Przed rozpoczęciem ćwiczeń, studenci zobowiązani są do samodzielnego zapoznania się z zagadnieniami teoretycznymi adekwatnymi do tematyki ćwiczeń. </w:t>
            </w:r>
          </w:p>
          <w:p w:rsidR="00DC1F55" w:rsidRPr="004E2C95" w:rsidRDefault="00DC1F55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praktyczne – indywidualne i w grupach rozwiązywanie ćwiczeń gramatycznych na  zajęciach</w:t>
            </w:r>
          </w:p>
          <w:p w:rsidR="00DC1F55" w:rsidRPr="004E2C95" w:rsidRDefault="00DC1F55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translacyjne</w:t>
            </w:r>
          </w:p>
          <w:p w:rsidR="00DC1F55" w:rsidRPr="004E2C95" w:rsidRDefault="00DC1F55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transformacje gramatyczne</w:t>
            </w:r>
          </w:p>
          <w:p w:rsidR="00EA2BC5" w:rsidRPr="004E2C95" w:rsidRDefault="00DC1F55" w:rsidP="00DC1F55">
            <w:pPr>
              <w:numPr>
                <w:ilvl w:val="0"/>
                <w:numId w:val="1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praca własna w domu</w:t>
            </w:r>
          </w:p>
        </w:tc>
      </w:tr>
    </w:tbl>
    <w:p w:rsidR="00EA2BC5" w:rsidRPr="004E2C95" w:rsidRDefault="00EA2BC5" w:rsidP="00EA2B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A2BC5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FE6C0E" w:rsidRDefault="00EA2BC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FE6C0E" w:rsidRDefault="00EA2BC5" w:rsidP="00FE6C0E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Nr efektu uczenia się/grupy efektów</w:t>
            </w:r>
          </w:p>
        </w:tc>
      </w:tr>
      <w:tr w:rsidR="00DC1F55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1F55" w:rsidRPr="00FE6C0E" w:rsidRDefault="00DC1F55" w:rsidP="00FE6C0E">
            <w:pPr>
              <w:rPr>
                <w:b/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lastRenderedPageBreak/>
              <w:t>minimum 1 test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01,02,03,04,05</w:t>
            </w:r>
          </w:p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,06</w:t>
            </w:r>
          </w:p>
        </w:tc>
      </w:tr>
      <w:tr w:rsidR="00DC1F55" w:rsidRPr="004E2C95" w:rsidTr="00C64B56">
        <w:tc>
          <w:tcPr>
            <w:tcW w:w="8208" w:type="dxa"/>
            <w:gridSpan w:val="2"/>
            <w:vAlign w:val="center"/>
          </w:tcPr>
          <w:p w:rsidR="00DC1F55" w:rsidRPr="00FE6C0E" w:rsidRDefault="00DC1F55" w:rsidP="00C64B56">
            <w:pPr>
              <w:jc w:val="center"/>
              <w:rPr>
                <w:b/>
                <w:sz w:val="24"/>
                <w:szCs w:val="24"/>
              </w:rPr>
            </w:pPr>
          </w:p>
          <w:p w:rsidR="00DC1F55" w:rsidRPr="00FE6C0E" w:rsidRDefault="00DC1F55" w:rsidP="00FE6C0E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  <w:vAlign w:val="center"/>
          </w:tcPr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01,02,03,04,05,</w:t>
            </w:r>
          </w:p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06 </w:t>
            </w:r>
          </w:p>
        </w:tc>
      </w:tr>
      <w:tr w:rsidR="00DC1F55" w:rsidRPr="004E2C95" w:rsidTr="00C64B56">
        <w:tc>
          <w:tcPr>
            <w:tcW w:w="8208" w:type="dxa"/>
            <w:gridSpan w:val="2"/>
          </w:tcPr>
          <w:p w:rsidR="00DC1F55" w:rsidRPr="00FE6C0E" w:rsidRDefault="00DC1F55" w:rsidP="00C64B5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C1F55" w:rsidRPr="00FE6C0E" w:rsidRDefault="00DC1F55" w:rsidP="00C64B56">
            <w:pPr>
              <w:rPr>
                <w:sz w:val="24"/>
                <w:szCs w:val="24"/>
              </w:rPr>
            </w:pPr>
          </w:p>
        </w:tc>
      </w:tr>
      <w:tr w:rsidR="00DC1F55" w:rsidRPr="004E2C95" w:rsidTr="00C64B56">
        <w:tc>
          <w:tcPr>
            <w:tcW w:w="2660" w:type="dxa"/>
            <w:tcBorders>
              <w:bottom w:val="single" w:sz="12" w:space="0" w:color="auto"/>
            </w:tcBorders>
          </w:tcPr>
          <w:p w:rsidR="00DC1F55" w:rsidRPr="00FE6C0E" w:rsidRDefault="00DC1F55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C1F55" w:rsidRPr="00FE6C0E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Zaliczenie na ocenę – ocena jest średnią następujących składowych:</w:t>
            </w:r>
          </w:p>
          <w:p w:rsidR="00DC1F55" w:rsidRPr="00FE6C0E" w:rsidRDefault="00DC1F55" w:rsidP="00FE6C0E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testy cząstkowe oraz prace domow</w:t>
            </w:r>
            <w:r w:rsidR="00FE6C0E">
              <w:rPr>
                <w:rFonts w:eastAsia="Calibri"/>
                <w:sz w:val="24"/>
                <w:szCs w:val="24"/>
                <w:lang w:eastAsia="en-US"/>
              </w:rPr>
              <w:t>e</w:t>
            </w:r>
          </w:p>
        </w:tc>
      </w:tr>
    </w:tbl>
    <w:p w:rsidR="00EA2BC5" w:rsidRPr="0074288E" w:rsidRDefault="00EA2BC5" w:rsidP="00EA2B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A2BC5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A2BC5" w:rsidRPr="008D4BE7" w:rsidRDefault="00EA2BC5" w:rsidP="00C64B56">
            <w:pPr>
              <w:jc w:val="center"/>
              <w:rPr>
                <w:b/>
              </w:rPr>
            </w:pPr>
          </w:p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A2BC5" w:rsidRPr="008D4BE7" w:rsidRDefault="00EA2BC5" w:rsidP="00C64B56">
            <w:pPr>
              <w:jc w:val="center"/>
              <w:rPr>
                <w:b/>
                <w:color w:val="FF0000"/>
              </w:rPr>
            </w:pPr>
          </w:p>
        </w:tc>
      </w:tr>
      <w:tr w:rsidR="00EA2BC5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A2BC5" w:rsidRDefault="00EA2BC5" w:rsidP="00C64B56">
            <w:pPr>
              <w:jc w:val="center"/>
              <w:rPr>
                <w:sz w:val="24"/>
                <w:szCs w:val="24"/>
              </w:rPr>
            </w:pPr>
          </w:p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A2BC5" w:rsidRPr="00742916" w:rsidRDefault="00EA2BC5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A2BC5" w:rsidRPr="00BC3779" w:rsidRDefault="00EA2BC5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A2BC5" w:rsidRPr="00BC3779" w:rsidRDefault="00EA2BC5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A2BC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EA2BC5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2BC5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A2BC5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C75B65" w:rsidRDefault="00EA2BC5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EA2BC5" w:rsidRDefault="00FE6C0E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EA2BC5" w:rsidRDefault="00EA2BC5" w:rsidP="00EA2BC5"/>
    <w:p w:rsidR="00D62D5D" w:rsidRDefault="00D62D5D"/>
    <w:p w:rsidR="00CF3D2D" w:rsidRPr="00FE6C0E" w:rsidRDefault="00CF3D2D" w:rsidP="00FE6C0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4"/>
        <w:gridCol w:w="1320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D2D" w:rsidRPr="00742916" w:rsidTr="00D00BA8">
        <w:trPr>
          <w:cantSplit/>
          <w:trHeight w:val="510"/>
        </w:trPr>
        <w:tc>
          <w:tcPr>
            <w:tcW w:w="534" w:type="dxa"/>
            <w:vMerge w:val="restart"/>
            <w:shd w:val="clear" w:color="auto" w:fill="C0C0C0"/>
            <w:textDirection w:val="btLr"/>
          </w:tcPr>
          <w:p w:rsidR="00CF3D2D" w:rsidRPr="00742916" w:rsidRDefault="00CF3D2D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03" w:type="dxa"/>
            <w:gridSpan w:val="6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00BA8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  <w:shd w:val="clear" w:color="auto" w:fill="C0C0C0"/>
            <w:textDirection w:val="btLr"/>
          </w:tcPr>
          <w:p w:rsidR="00CF3D2D" w:rsidRPr="00742916" w:rsidRDefault="00CF3D2D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03" w:type="dxa"/>
            <w:gridSpan w:val="6"/>
          </w:tcPr>
          <w:p w:rsidR="00CF3D2D" w:rsidRPr="00D00BA8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D00BA8">
              <w:rPr>
                <w:b/>
                <w:sz w:val="24"/>
                <w:szCs w:val="24"/>
              </w:rPr>
              <w:t>gramatyka języka angielskiego</w:t>
            </w:r>
          </w:p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9474" w:type="dxa"/>
            <w:gridSpan w:val="9"/>
          </w:tcPr>
          <w:p w:rsidR="00CF3D2D" w:rsidRDefault="00CF3D2D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D2D" w:rsidRPr="00D00BA8" w:rsidRDefault="00CF3D2D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9474" w:type="dxa"/>
            <w:gridSpan w:val="9"/>
          </w:tcPr>
          <w:p w:rsidR="00CF3D2D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9E1CCD" w:rsidRPr="00742916" w:rsidRDefault="009E1CCD" w:rsidP="00C64B56">
            <w:pPr>
              <w:rPr>
                <w:b/>
                <w:sz w:val="24"/>
                <w:szCs w:val="24"/>
              </w:rPr>
            </w:pP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30" w:type="dxa"/>
            <w:gridSpan w:val="3"/>
          </w:tcPr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B23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30" w:type="dxa"/>
            <w:gridSpan w:val="3"/>
          </w:tcPr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V/9</w:t>
            </w:r>
          </w:p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CF3D2D" w:rsidRPr="00742916" w:rsidRDefault="00C64B56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D2D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D2D" w:rsidRPr="00B24EFD" w:rsidRDefault="00CF3D2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D2D" w:rsidRPr="00D00BA8" w:rsidRDefault="00CF3D2D" w:rsidP="00C64B56">
            <w:pPr>
              <w:rPr>
                <w:color w:val="FF0000"/>
                <w:sz w:val="24"/>
                <w:szCs w:val="24"/>
              </w:rPr>
            </w:pPr>
            <w:r w:rsidRPr="00D00BA8">
              <w:rPr>
                <w:sz w:val="24"/>
                <w:szCs w:val="24"/>
              </w:rPr>
              <w:t xml:space="preserve">mgr  Sylwia </w:t>
            </w:r>
            <w:proofErr w:type="spellStart"/>
            <w:r w:rsidRPr="00D00BA8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CF3D2D" w:rsidRPr="00566644" w:rsidTr="00C64B56">
        <w:tc>
          <w:tcPr>
            <w:tcW w:w="2988" w:type="dxa"/>
            <w:vAlign w:val="center"/>
          </w:tcPr>
          <w:p w:rsidR="00CF3D2D" w:rsidRPr="00B24EFD" w:rsidRDefault="00CF3D2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D2D" w:rsidRPr="00B24EFD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F3D2D" w:rsidRPr="00D474CE" w:rsidRDefault="00D474CE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CF3D2D" w:rsidRPr="00742916" w:rsidTr="00C64B56">
        <w:tc>
          <w:tcPr>
            <w:tcW w:w="2988" w:type="dxa"/>
            <w:vAlign w:val="center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64B56" w:rsidRPr="004E2C95" w:rsidRDefault="00C64B56" w:rsidP="00C64B5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Kształcenie umiejętności w zakresie odpowiedniego doboru i stosowania w praktyce  struktur z  uwzględnieniem </w:t>
            </w:r>
          </w:p>
          <w:p w:rsidR="00C64B56" w:rsidRPr="004E2C95" w:rsidRDefault="00C64B56" w:rsidP="00C64B56">
            <w:pPr>
              <w:numPr>
                <w:ilvl w:val="0"/>
                <w:numId w:val="3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trybów warunkowych </w:t>
            </w:r>
          </w:p>
          <w:p w:rsidR="00C64B56" w:rsidRPr="004E2C95" w:rsidRDefault="00C64B56" w:rsidP="00C64B56">
            <w:pPr>
              <w:numPr>
                <w:ilvl w:val="0"/>
                <w:numId w:val="3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mowy zależnej </w:t>
            </w:r>
          </w:p>
          <w:p w:rsidR="002F056F" w:rsidRPr="004E2C95" w:rsidRDefault="00C64B56" w:rsidP="002F056F">
            <w:pPr>
              <w:numPr>
                <w:ilvl w:val="0"/>
                <w:numId w:val="3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rozpoznawania najczęstszych błędów językowych</w:t>
            </w:r>
          </w:p>
          <w:p w:rsidR="00CF3D2D" w:rsidRPr="004E2C95" w:rsidRDefault="00C64B56" w:rsidP="00C64B56">
            <w:pPr>
              <w:numPr>
                <w:ilvl w:val="0"/>
                <w:numId w:val="3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poszukiwania informacji w dostępnych źródłach</w:t>
            </w:r>
          </w:p>
        </w:tc>
      </w:tr>
      <w:tr w:rsidR="00CF3D2D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F056F" w:rsidRPr="004E2C95" w:rsidRDefault="002F056F" w:rsidP="002F056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CF3D2D" w:rsidRPr="00FE6C0E" w:rsidRDefault="002F056F" w:rsidP="00C64B5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E2C95">
              <w:rPr>
                <w:rFonts w:eastAsia="Calibri"/>
                <w:sz w:val="22"/>
                <w:szCs w:val="22"/>
                <w:lang w:eastAsia="en-US"/>
              </w:rPr>
              <w:t xml:space="preserve">Brak wymagań wstępnych 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F3D2D" w:rsidRPr="00742916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F3D2D" w:rsidRPr="00742916" w:rsidTr="00C64B56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D2D" w:rsidRPr="00590C17" w:rsidRDefault="00CF3D2D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D2D" w:rsidRDefault="00CF3D2D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D2D" w:rsidRPr="00590C17" w:rsidRDefault="00CF3D2D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F3D2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D2D" w:rsidRPr="00742916" w:rsidRDefault="00CF3D2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zna, wyjaśnia i stosuje podstawową terminologię z zakresu gramatyki angielskiej.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 i opisuje ustnie zjawiska gramatyki angielskiej wymienione w treściach programu, mając świadomość różnic między językiem polskim i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analizować, interpretować oraz tworzyć różnego rodzaju teksty z użyciem poprawnych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identyfikować błędy w użyciu struktur gramatycznych; student poddaje je analizie oraz dobiera i stosuje poprawne formy gramatyczne adekwatnie do kontekstu znaczeniowego i komunikacyjnego.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tłumaczyć z języka rodzimego na obcy i odwrotnie teksty zróżnicowane pod względem formy oraz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DC1F55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określa zakres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Ped2P_K01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D2D" w:rsidRPr="00742916" w:rsidTr="00C64B56">
        <w:tc>
          <w:tcPr>
            <w:tcW w:w="10008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DC1F55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D2D" w:rsidRPr="00742916" w:rsidTr="00C64B56">
        <w:tc>
          <w:tcPr>
            <w:tcW w:w="10008" w:type="dxa"/>
          </w:tcPr>
          <w:p w:rsidR="00DC1F55" w:rsidRPr="003E0595" w:rsidRDefault="00DC1F55" w:rsidP="00DC1F5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E0595">
              <w:rPr>
                <w:sz w:val="24"/>
                <w:szCs w:val="24"/>
              </w:rPr>
              <w:t xml:space="preserve">Czasy gramatyczne w zdaniach warunkowych – podstawowa struktura I, II, III trybu    </w:t>
            </w:r>
          </w:p>
          <w:p w:rsidR="00DC1F55" w:rsidRPr="003E0595" w:rsidRDefault="00DC1F55" w:rsidP="00DC1F55">
            <w:pPr>
              <w:rPr>
                <w:sz w:val="24"/>
                <w:szCs w:val="24"/>
              </w:rPr>
            </w:pPr>
            <w:r w:rsidRPr="003E0595">
              <w:rPr>
                <w:sz w:val="24"/>
                <w:szCs w:val="24"/>
              </w:rPr>
              <w:t xml:space="preserve">warunkowego, tryb mieszany i zerowy </w:t>
            </w:r>
          </w:p>
          <w:p w:rsidR="00C64B56" w:rsidRPr="00DC1F55" w:rsidRDefault="00C64B56" w:rsidP="00DC1F55">
            <w:pPr>
              <w:rPr>
                <w:sz w:val="22"/>
                <w:szCs w:val="22"/>
              </w:rPr>
            </w:pPr>
          </w:p>
          <w:p w:rsidR="00CF3D2D" w:rsidRPr="00FE6C0E" w:rsidRDefault="00DC1F55" w:rsidP="00C64B56">
            <w:pPr>
              <w:pStyle w:val="Akapitzlist"/>
              <w:numPr>
                <w:ilvl w:val="0"/>
                <w:numId w:val="4"/>
              </w:numPr>
              <w:rPr>
                <w:rFonts w:ascii="Cambria" w:hAnsi="Cambria"/>
                <w:sz w:val="24"/>
                <w:szCs w:val="24"/>
              </w:rPr>
            </w:pPr>
            <w:r w:rsidRPr="00DC1F55">
              <w:rPr>
                <w:rFonts w:ascii="Cambria" w:hAnsi="Cambria"/>
                <w:sz w:val="24"/>
                <w:szCs w:val="24"/>
              </w:rPr>
              <w:t>Ze względu na ograniczoną liczę godzin, omówione  zostaną wybrane aspekty mowy zależnej (zdania twierdzące, przeczące i pytające). Następstwo czasów, czasowniki  inne niż ‘mówić, pytać, prosić’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E1CC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B23C4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CF3D2D" w:rsidRPr="00742916" w:rsidTr="00C64B56">
        <w:tc>
          <w:tcPr>
            <w:tcW w:w="10008" w:type="dxa"/>
            <w:shd w:val="clear" w:color="auto" w:fill="D9D9D9"/>
          </w:tcPr>
          <w:p w:rsidR="00CF3D2D" w:rsidRPr="0012462B" w:rsidRDefault="00CF3D2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9E1CCD" w:rsidRDefault="009E1CCD" w:rsidP="00C64B56">
            <w:pPr>
              <w:rPr>
                <w:sz w:val="24"/>
                <w:szCs w:val="24"/>
              </w:rPr>
            </w:pPr>
            <w:r w:rsidRPr="009E1CCD"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clear" w:color="auto" w:fill="D9D9D9"/>
          </w:tcPr>
          <w:p w:rsidR="00CF3D2D" w:rsidRPr="0012462B" w:rsidRDefault="00CF3D2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E1CC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D2D" w:rsidRPr="006817BD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84F08" w:rsidRPr="00284F08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Cuprych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Zofia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r w:rsidRPr="00284F08">
              <w:rPr>
                <w:rFonts w:eastAsia="Calibri"/>
                <w:i/>
                <w:sz w:val="24"/>
                <w:szCs w:val="24"/>
                <w:lang w:val="en-US" w:eastAsia="en-US"/>
              </w:rPr>
              <w:t>English Grammar Exercises for Polish Students</w:t>
            </w:r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Elbląg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: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Wydawnictwo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 PWSZ, 2008.</w:t>
            </w:r>
          </w:p>
          <w:p w:rsidR="00284F08" w:rsidRPr="00284F08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Structure Drills 1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/ A. J. Thomson, A. V. Martinet. - Oxford : </w:t>
            </w:r>
            <w:hyperlink r:id="rId10" w:history="1">
              <w:r w:rsidRPr="00284F08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1999</w:t>
            </w:r>
          </w:p>
          <w:p w:rsidR="00284F08" w:rsidRPr="00284F08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 xml:space="preserve">: Exercises 1 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/ A. J. Thomson, A. V. Martinet. -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Wyd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3. - Oxford : </w:t>
            </w:r>
            <w:hyperlink r:id="rId11" w:history="1">
              <w:r w:rsidRPr="00284F08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1986</w:t>
            </w:r>
          </w:p>
          <w:p w:rsidR="00284F08" w:rsidRPr="00284F08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3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/ Jenny Dooley, Virginia Evans. - 6th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12" w:history="1">
              <w:r w:rsidRPr="00284F08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2013. </w:t>
            </w:r>
          </w:p>
          <w:p w:rsidR="00CF3D2D" w:rsidRPr="00FE6C0E" w:rsidRDefault="00284F08" w:rsidP="00C64B56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4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 /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Jenny Dooley, Virginia Evans. - 8th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13" w:history="1">
              <w:r w:rsidRPr="00284F08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2013.</w:t>
            </w:r>
          </w:p>
        </w:tc>
      </w:tr>
      <w:tr w:rsidR="00CF3D2D" w:rsidRPr="006817BD" w:rsidTr="00C64B56">
        <w:tc>
          <w:tcPr>
            <w:tcW w:w="2660" w:type="dxa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B0F37" w:rsidRPr="00A30F03" w:rsidRDefault="008B0F37" w:rsidP="008B0F37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Practical English Usage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8B0F37" w:rsidRPr="00A30F03" w:rsidRDefault="008B0F37" w:rsidP="008B0F37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 and Catherine Walter.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How English Works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CF3D2D" w:rsidRPr="00FE6C0E" w:rsidRDefault="008B0F37" w:rsidP="00FE6C0E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Thomson, A.J. and A.V. Martinet.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A Practical English Grammar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1986.</w:t>
            </w:r>
          </w:p>
        </w:tc>
      </w:tr>
      <w:tr w:rsidR="00CF3D2D" w:rsidRPr="00742916" w:rsidTr="00C64B56">
        <w:tc>
          <w:tcPr>
            <w:tcW w:w="2660" w:type="dxa"/>
          </w:tcPr>
          <w:p w:rsidR="00CF3D2D" w:rsidRPr="00BC3779" w:rsidRDefault="00CF3D2D" w:rsidP="00C64B5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84F08" w:rsidRPr="00A30F03" w:rsidRDefault="00284F08" w:rsidP="00284F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 xml:space="preserve">Przed rozpoczęciem ćwiczeń, studenci zobowiązani są do samodzielnego zapoznania się z zagadnieniami teoretycznymi adekwatnymi do tematyki ćwiczeń. </w:t>
            </w:r>
          </w:p>
          <w:p w:rsidR="00284F08" w:rsidRPr="00A30F03" w:rsidRDefault="00284F08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ćwiczenia praktyczne – indywidualne i w grupach rozwiązywanie ćwiczeń gramatycznych na  zajęciach</w:t>
            </w:r>
          </w:p>
          <w:p w:rsidR="00284F08" w:rsidRPr="00A30F03" w:rsidRDefault="00284F08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ćwiczenia translacyjne</w:t>
            </w:r>
          </w:p>
          <w:p w:rsidR="00284F08" w:rsidRPr="00A30F03" w:rsidRDefault="00284F08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lastRenderedPageBreak/>
              <w:t>transformacje gramatyczne</w:t>
            </w:r>
          </w:p>
          <w:p w:rsidR="00CF3D2D" w:rsidRPr="00A30F03" w:rsidRDefault="00284F08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praca własna w domu</w:t>
            </w:r>
          </w:p>
        </w:tc>
      </w:tr>
    </w:tbl>
    <w:p w:rsidR="00CF3D2D" w:rsidRPr="0074288E" w:rsidRDefault="00CF3D2D" w:rsidP="00CF3D2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D2D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D2D" w:rsidRPr="00FE6C0E" w:rsidRDefault="00CF3D2D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D2D" w:rsidRPr="00FE6C0E" w:rsidRDefault="00CF3D2D" w:rsidP="00FE6C0E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Nr efektu uczenia się/grupy efektów</w:t>
            </w:r>
          </w:p>
        </w:tc>
      </w:tr>
      <w:tr w:rsidR="00284F08" w:rsidTr="000D4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F08" w:rsidRPr="00FE6C0E" w:rsidRDefault="00284F08" w:rsidP="00FE6C0E">
            <w:pPr>
              <w:rPr>
                <w:b/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minimum 1 test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01,02,03, 04, 05, 06</w:t>
            </w:r>
          </w:p>
        </w:tc>
      </w:tr>
      <w:tr w:rsidR="00284F08" w:rsidTr="000D4467">
        <w:tc>
          <w:tcPr>
            <w:tcW w:w="8208" w:type="dxa"/>
            <w:gridSpan w:val="2"/>
            <w:vAlign w:val="center"/>
          </w:tcPr>
          <w:p w:rsidR="00284F08" w:rsidRPr="00FE6C0E" w:rsidRDefault="00284F08" w:rsidP="000D4467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Prace domowe </w:t>
            </w:r>
          </w:p>
          <w:p w:rsidR="00284F08" w:rsidRPr="00FE6C0E" w:rsidRDefault="00284F08" w:rsidP="000D44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4F08" w:rsidRPr="00FE6C0E" w:rsidRDefault="00284F08" w:rsidP="00FE6C0E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02,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03,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04,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05</w:t>
            </w:r>
            <w:r w:rsidR="00FE6C0E">
              <w:rPr>
                <w:sz w:val="24"/>
                <w:szCs w:val="24"/>
              </w:rPr>
              <w:t>,</w:t>
            </w:r>
            <w:r w:rsidRPr="00FE6C0E">
              <w:rPr>
                <w:sz w:val="24"/>
                <w:szCs w:val="24"/>
              </w:rPr>
              <w:t>06</w:t>
            </w:r>
          </w:p>
        </w:tc>
      </w:tr>
      <w:tr w:rsidR="00284F08" w:rsidTr="000D4467">
        <w:tc>
          <w:tcPr>
            <w:tcW w:w="8208" w:type="dxa"/>
            <w:gridSpan w:val="2"/>
            <w:vAlign w:val="center"/>
          </w:tcPr>
          <w:p w:rsidR="00284F08" w:rsidRPr="00FE6C0E" w:rsidRDefault="00284F08" w:rsidP="000D4467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Projekt </w:t>
            </w:r>
          </w:p>
          <w:p w:rsidR="00284F08" w:rsidRPr="00FE6C0E" w:rsidRDefault="00284F08" w:rsidP="000D446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02, </w:t>
            </w:r>
            <w:r w:rsidR="003E0595" w:rsidRPr="00FE6C0E">
              <w:rPr>
                <w:sz w:val="24"/>
                <w:szCs w:val="24"/>
              </w:rPr>
              <w:t xml:space="preserve">03, </w:t>
            </w:r>
            <w:r w:rsidRPr="00FE6C0E">
              <w:rPr>
                <w:sz w:val="24"/>
                <w:szCs w:val="24"/>
              </w:rPr>
              <w:t>0</w:t>
            </w:r>
            <w:r w:rsidR="003E0595" w:rsidRPr="00FE6C0E">
              <w:rPr>
                <w:sz w:val="24"/>
                <w:szCs w:val="24"/>
              </w:rPr>
              <w:t>6</w:t>
            </w:r>
          </w:p>
        </w:tc>
      </w:tr>
      <w:tr w:rsidR="00284F08" w:rsidTr="000D4467">
        <w:tc>
          <w:tcPr>
            <w:tcW w:w="8208" w:type="dxa"/>
            <w:gridSpan w:val="2"/>
            <w:vAlign w:val="center"/>
          </w:tcPr>
          <w:p w:rsidR="00284F08" w:rsidRPr="00FE6C0E" w:rsidRDefault="00284F08" w:rsidP="000D4467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Egzamin pisemny </w:t>
            </w:r>
          </w:p>
          <w:p w:rsidR="00284F08" w:rsidRPr="00FE6C0E" w:rsidRDefault="00284F08" w:rsidP="000D446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01,02,03,04,05,</w:t>
            </w:r>
          </w:p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06</w:t>
            </w:r>
          </w:p>
        </w:tc>
      </w:tr>
      <w:tr w:rsidR="00284F08" w:rsidTr="00C64B56">
        <w:tc>
          <w:tcPr>
            <w:tcW w:w="2660" w:type="dxa"/>
            <w:tcBorders>
              <w:bottom w:val="single" w:sz="12" w:space="0" w:color="auto"/>
            </w:tcBorders>
          </w:tcPr>
          <w:p w:rsidR="00284F08" w:rsidRPr="00FE6C0E" w:rsidRDefault="00284F08" w:rsidP="00C64B56">
            <w:pPr>
              <w:rPr>
                <w:b/>
                <w:sz w:val="24"/>
                <w:szCs w:val="24"/>
              </w:rPr>
            </w:pPr>
            <w:r w:rsidRPr="00FE6C0E">
              <w:rPr>
                <w:b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84F08" w:rsidRPr="00FE6C0E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 xml:space="preserve">Projekt - 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studenci indywidualnie wykonują projekt polegający na opracowaniu zadań w formie zabaw dla uczniów klas 1- 3. 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br/>
              <w:t xml:space="preserve">Każdemu ze studentów przydzielone zostaje wybrane zagadnienie gramatyczne zawarte w podstawie programowej oraz programie nauczania języka angielskiego (np. liczba pojedyncza, liczba mnoga, czasownik modalny </w:t>
            </w:r>
            <w:proofErr w:type="spellStart"/>
            <w:r w:rsidRPr="00FE6C0E">
              <w:rPr>
                <w:rFonts w:eastAsia="Calibri"/>
                <w:i/>
                <w:sz w:val="24"/>
                <w:szCs w:val="24"/>
                <w:lang w:eastAsia="en-US"/>
              </w:rPr>
              <w:t>can</w:t>
            </w:r>
            <w:proofErr w:type="spellEnd"/>
            <w:r w:rsidRPr="00FE6C0E">
              <w:rPr>
                <w:rFonts w:eastAsia="Calibri"/>
                <w:i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FE6C0E">
              <w:rPr>
                <w:rFonts w:eastAsia="Calibri"/>
                <w:i/>
                <w:sz w:val="24"/>
                <w:szCs w:val="24"/>
                <w:lang w:eastAsia="en-US"/>
              </w:rPr>
              <w:t>can’t</w:t>
            </w:r>
            <w:proofErr w:type="spellEnd"/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itp.)</w:t>
            </w:r>
          </w:p>
          <w:p w:rsidR="00284F08" w:rsidRPr="00FE6C0E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Studenci muszą zaprojektować zadania/ zabawy, które wprowadzają, ćwiczą oraz utrwalają dane zagadnienie gramatyczne.  </w:t>
            </w:r>
          </w:p>
          <w:p w:rsidR="00284F08" w:rsidRPr="00FE6C0E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>Zaliczenie na ocenę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– ocena jest średnią następujących składowych:</w:t>
            </w:r>
          </w:p>
          <w:p w:rsidR="00284F08" w:rsidRPr="00FE6C0E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test cząstkowe oraz prace domowe</w:t>
            </w:r>
          </w:p>
          <w:p w:rsidR="00284F08" w:rsidRPr="00FE6C0E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 xml:space="preserve">Egzamin końcowy 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– do egzaminu dopuszczeni są studenci, którzy posiadają zaliczenie z semestrów I, II oraz III. </w:t>
            </w:r>
          </w:p>
          <w:p w:rsidR="00284F08" w:rsidRPr="00FE6C0E" w:rsidRDefault="00284F08" w:rsidP="00FE6C0E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>Ocena końcowa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jest średnią ocen semestralnych, oceny projektu oraz oceny z egzaminu. </w:t>
            </w:r>
          </w:p>
        </w:tc>
      </w:tr>
    </w:tbl>
    <w:p w:rsidR="00CF3D2D" w:rsidRPr="0074288E" w:rsidRDefault="00CF3D2D" w:rsidP="00CF3D2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D2D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D2D" w:rsidRPr="008D4BE7" w:rsidRDefault="00CF3D2D" w:rsidP="00C64B56">
            <w:pPr>
              <w:jc w:val="center"/>
              <w:rPr>
                <w:b/>
              </w:rPr>
            </w:pPr>
          </w:p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D2D" w:rsidRPr="008D4BE7" w:rsidRDefault="00CF3D2D" w:rsidP="00C64B56">
            <w:pPr>
              <w:jc w:val="center"/>
              <w:rPr>
                <w:b/>
                <w:color w:val="FF0000"/>
              </w:rPr>
            </w:pPr>
          </w:p>
        </w:tc>
      </w:tr>
      <w:tr w:rsidR="00CF3D2D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D2D" w:rsidRDefault="00CF3D2D" w:rsidP="00C64B56">
            <w:pPr>
              <w:jc w:val="center"/>
              <w:rPr>
                <w:sz w:val="24"/>
                <w:szCs w:val="24"/>
              </w:rPr>
            </w:pPr>
          </w:p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D2D" w:rsidRPr="00742916" w:rsidRDefault="00CF3D2D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D2D" w:rsidRPr="00BC3779" w:rsidRDefault="00CF3D2D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D2D" w:rsidRPr="00BC3779" w:rsidRDefault="00CF3D2D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CF3D2D" w:rsidRPr="00742916" w:rsidRDefault="006C7DB2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CF3D2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D2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(JĘZYKOZNAWSTWO)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CF3D2D" w:rsidRPr="00C75B65" w:rsidRDefault="00CF3D2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6C7DB2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EA2BC5" w:rsidRDefault="00FE6C0E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:rsidR="00CF3D2D" w:rsidRDefault="00CF3D2D" w:rsidP="00CF3D2D"/>
    <w:p w:rsidR="00D62D5D" w:rsidRDefault="00D62D5D"/>
    <w:sectPr w:rsidR="00D62D5D" w:rsidSect="00FE6C0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256DF"/>
    <w:multiLevelType w:val="hybridMultilevel"/>
    <w:tmpl w:val="1C38D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711DD"/>
    <w:multiLevelType w:val="hybridMultilevel"/>
    <w:tmpl w:val="584CEE38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DF47B0"/>
    <w:multiLevelType w:val="hybridMultilevel"/>
    <w:tmpl w:val="0A76D0E4"/>
    <w:lvl w:ilvl="0" w:tplc="4B52F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BA6F5C"/>
    <w:multiLevelType w:val="hybridMultilevel"/>
    <w:tmpl w:val="CF72FA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5C3AEB"/>
    <w:multiLevelType w:val="hybridMultilevel"/>
    <w:tmpl w:val="E230F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2A7E8B"/>
    <w:multiLevelType w:val="hybridMultilevel"/>
    <w:tmpl w:val="FD2058E2"/>
    <w:lvl w:ilvl="0" w:tplc="4B52F5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characterSpacingControl w:val="doNotCompress"/>
  <w:compat/>
  <w:rsids>
    <w:rsidRoot w:val="00D62D5D"/>
    <w:rsid w:val="00071B96"/>
    <w:rsid w:val="00097378"/>
    <w:rsid w:val="000D4467"/>
    <w:rsid w:val="000E7B83"/>
    <w:rsid w:val="002223E7"/>
    <w:rsid w:val="00276C8F"/>
    <w:rsid w:val="00284F08"/>
    <w:rsid w:val="00291395"/>
    <w:rsid w:val="002F056F"/>
    <w:rsid w:val="003E0595"/>
    <w:rsid w:val="004C2AED"/>
    <w:rsid w:val="004E2C95"/>
    <w:rsid w:val="005E5037"/>
    <w:rsid w:val="0067693F"/>
    <w:rsid w:val="006817BD"/>
    <w:rsid w:val="00696FD9"/>
    <w:rsid w:val="006C7DB2"/>
    <w:rsid w:val="008B0F37"/>
    <w:rsid w:val="00900650"/>
    <w:rsid w:val="009B23C4"/>
    <w:rsid w:val="009E1CCD"/>
    <w:rsid w:val="00A30F03"/>
    <w:rsid w:val="00AE5499"/>
    <w:rsid w:val="00B3674F"/>
    <w:rsid w:val="00C64B56"/>
    <w:rsid w:val="00C94F3E"/>
    <w:rsid w:val="00CF3D2D"/>
    <w:rsid w:val="00D00BA8"/>
    <w:rsid w:val="00D474CE"/>
    <w:rsid w:val="00D62D5D"/>
    <w:rsid w:val="00D7426A"/>
    <w:rsid w:val="00D80855"/>
    <w:rsid w:val="00D9291C"/>
    <w:rsid w:val="00DC1F55"/>
    <w:rsid w:val="00EA2BC5"/>
    <w:rsid w:val="00F973E3"/>
    <w:rsid w:val="00FE6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4C2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4C2A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Express+Publishing%2A" TargetMode="External"/><Relationship Id="rId13" Type="http://schemas.openxmlformats.org/officeDocument/2006/relationships/hyperlink" Target="http://bu.pwsz.elblag.pl/sowacgi.php?KatID=0&amp;typ=repl&amp;view=7&amp;sort=standardowo&amp;plnk=__wydawca_Express+Publishing%2A" TargetMode="Externa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pl&amp;view=7&amp;sort=standardowo&amp;plnk=__wydawca_Oxford+Univ.+Press%2A" TargetMode="External"/><Relationship Id="rId12" Type="http://schemas.openxmlformats.org/officeDocument/2006/relationships/hyperlink" Target="http://bu.pwsz.elblag.pl/sowacgi.php?KatID=0&amp;typ=repl&amp;view=7&amp;sort=standardowo&amp;plnk=__wydawca_Express+Publishing%2A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pl&amp;view=7&amp;sort=standardowo&amp;plnk=__wydawca_Oxford+Univ.+Press%2A" TargetMode="External"/><Relationship Id="rId11" Type="http://schemas.openxmlformats.org/officeDocument/2006/relationships/hyperlink" Target="http://bu.pwsz.elblag.pl/sowacgi.php?KatID=0&amp;typ=repl&amp;view=7&amp;sort=standardowo&amp;plnk=__wydawca_Oxford+Univ.+Press%2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u.pwsz.elblag.pl/sowacgi.php?KatID=0&amp;typ=repl&amp;view=7&amp;sort=standardowo&amp;plnk=__wydawca_Oxford+Univ.+Press%2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7&amp;sort=standardowo&amp;plnk=__wydawca_Express+Publishing%2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9FCDF-38FA-4D37-A2EA-A73F657C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2518</Words>
  <Characters>15109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2019-01-09T20:29:00Z</dcterms:created>
  <dcterms:modified xsi:type="dcterms:W3CDTF">2019-01-13T16:57:00Z</dcterms:modified>
</cp:coreProperties>
</file>